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F46" w:rsidRDefault="00B47F46" w:rsidP="00B47F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План-график программ дополнительного профессионального образования ФГБУК «Государственный музей истории российской литературы имени В.И. Даля» на учебный период 2026-2027 гг.</w:t>
      </w:r>
    </w:p>
    <w:p w:rsidR="00BE7036" w:rsidRDefault="00BE7036" w:rsidP="00B47F46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732"/>
        <w:gridCol w:w="1578"/>
        <w:gridCol w:w="1565"/>
        <w:gridCol w:w="2179"/>
        <w:gridCol w:w="2410"/>
      </w:tblGrid>
      <w:tr w:rsidR="00BE7036" w:rsidTr="00BE7036">
        <w:tc>
          <w:tcPr>
            <w:tcW w:w="1732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программы </w:t>
            </w:r>
          </w:p>
        </w:tc>
        <w:tc>
          <w:tcPr>
            <w:tcW w:w="1578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проведения</w:t>
            </w:r>
          </w:p>
        </w:tc>
        <w:tc>
          <w:tcPr>
            <w:tcW w:w="1565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обучения</w:t>
            </w:r>
          </w:p>
        </w:tc>
        <w:tc>
          <w:tcPr>
            <w:tcW w:w="2179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часов</w:t>
            </w:r>
          </w:p>
        </w:tc>
        <w:tc>
          <w:tcPr>
            <w:tcW w:w="2410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окончания приема заявок</w:t>
            </w:r>
          </w:p>
        </w:tc>
      </w:tr>
      <w:tr w:rsidR="00BE7036" w:rsidTr="00BE7036">
        <w:tc>
          <w:tcPr>
            <w:tcW w:w="1732" w:type="dxa"/>
          </w:tcPr>
          <w:p w:rsidR="00BE7036" w:rsidRPr="00B47F4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 w:rsidRPr="00B47F46">
              <w:rPr>
                <w:rFonts w:ascii="Times New Roman" w:hAnsi="Times New Roman" w:cs="Times New Roman"/>
              </w:rPr>
              <w:t xml:space="preserve">«Особенности проектирования детских  музейных пространств. </w:t>
            </w:r>
          </w:p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 w:rsidRPr="00B47F46">
              <w:rPr>
                <w:rFonts w:ascii="Times New Roman" w:hAnsi="Times New Roman" w:cs="Times New Roman"/>
              </w:rPr>
              <w:t>Создание экспозиций и выставок»</w:t>
            </w:r>
          </w:p>
        </w:tc>
        <w:tc>
          <w:tcPr>
            <w:tcW w:w="1578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9-11 ноября 2026 </w:t>
            </w:r>
          </w:p>
        </w:tc>
        <w:tc>
          <w:tcPr>
            <w:tcW w:w="1565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Очная</w:t>
            </w:r>
          </w:p>
        </w:tc>
        <w:tc>
          <w:tcPr>
            <w:tcW w:w="2179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410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05.11.2026</w:t>
            </w:r>
          </w:p>
        </w:tc>
      </w:tr>
      <w:tr w:rsidR="00BE7036" w:rsidTr="00BE7036">
        <w:tc>
          <w:tcPr>
            <w:tcW w:w="1732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324F05">
              <w:rPr>
                <w:rFonts w:ascii="Times New Roman" w:hAnsi="Times New Roman" w:cs="Times New Roman"/>
              </w:rPr>
              <w:t>Основы методики организации и развития детских музейных центров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78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22-25 марта 2027 </w:t>
            </w:r>
          </w:p>
        </w:tc>
        <w:tc>
          <w:tcPr>
            <w:tcW w:w="1565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Очная </w:t>
            </w:r>
          </w:p>
        </w:tc>
        <w:tc>
          <w:tcPr>
            <w:tcW w:w="2179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410" w:type="dxa"/>
          </w:tcPr>
          <w:p w:rsidR="00BE7036" w:rsidRDefault="00BE7036" w:rsidP="00B47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17.03.2027</w:t>
            </w:r>
          </w:p>
        </w:tc>
      </w:tr>
    </w:tbl>
    <w:p w:rsidR="00324F05" w:rsidRDefault="00324F05" w:rsidP="00324F05">
      <w:pPr>
        <w:spacing w:after="0"/>
        <w:ind w:left="-284" w:firstLine="1135"/>
        <w:jc w:val="both"/>
        <w:rPr>
          <w:rFonts w:ascii="Times New Roman" w:hAnsi="Times New Roman" w:cs="Times New Roman"/>
        </w:rPr>
      </w:pPr>
    </w:p>
    <w:p w:rsidR="00324F05" w:rsidRPr="00CE7410" w:rsidRDefault="00324F05" w:rsidP="00324F05">
      <w:pPr>
        <w:spacing w:after="0"/>
        <w:ind w:left="-284" w:firstLine="1135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Командировочные расходы, проживание и другие расходы за счет направляющей стороны.</w:t>
      </w:r>
      <w:r w:rsidRPr="00324F05">
        <w:rPr>
          <w:rFonts w:ascii="Times New Roman" w:hAnsi="Times New Roman" w:cs="Times New Roman"/>
          <w:bCs/>
        </w:rPr>
        <w:t xml:space="preserve"> </w:t>
      </w:r>
      <w:r w:rsidRPr="00CE7410">
        <w:rPr>
          <w:rFonts w:ascii="Times New Roman" w:hAnsi="Times New Roman" w:cs="Times New Roman"/>
          <w:bCs/>
        </w:rPr>
        <w:t>В структуру ГМИРЛИ имени В.</w:t>
      </w:r>
      <w:r w:rsidRPr="00CE7410">
        <w:rPr>
          <w:rFonts w:ascii="Times New Roman" w:hAnsi="Times New Roman" w:cs="Times New Roman"/>
          <w:bCs/>
          <w:lang w:val="en-US"/>
        </w:rPr>
        <w:t> </w:t>
      </w:r>
      <w:r w:rsidRPr="00CE7410">
        <w:rPr>
          <w:rFonts w:ascii="Times New Roman" w:hAnsi="Times New Roman" w:cs="Times New Roman"/>
          <w:bCs/>
        </w:rPr>
        <w:t xml:space="preserve">И. Даля входят 11 постоянных музейных экспозиций, посвященных крупнейшим русским писателям. Знакомство с экспозициями и выставками музея включено в программу обучения. </w:t>
      </w:r>
    </w:p>
    <w:p w:rsidR="00B47F46" w:rsidRDefault="00B47F46" w:rsidP="00B47F46">
      <w:pPr>
        <w:jc w:val="center"/>
        <w:rPr>
          <w:rFonts w:ascii="Times New Roman" w:hAnsi="Times New Roman" w:cs="Times New Roman"/>
        </w:rPr>
      </w:pPr>
    </w:p>
    <w:p w:rsidR="00B47F46" w:rsidRDefault="00B47F46" w:rsidP="00B47F46">
      <w:pPr>
        <w:jc w:val="center"/>
        <w:rPr>
          <w:rFonts w:ascii="Times New Roman" w:hAnsi="Times New Roman" w:cs="Times New Roman"/>
        </w:rPr>
      </w:pPr>
    </w:p>
    <w:p w:rsidR="00B47F46" w:rsidRDefault="00B47F46" w:rsidP="00B47F46">
      <w:pPr>
        <w:jc w:val="center"/>
        <w:rPr>
          <w:rFonts w:ascii="Times New Roman" w:hAnsi="Times New Roman" w:cs="Times New Roman"/>
        </w:rPr>
      </w:pPr>
    </w:p>
    <w:p w:rsidR="00324F05" w:rsidRPr="00324F05" w:rsidRDefault="00324F05" w:rsidP="00324F05">
      <w:pPr>
        <w:rPr>
          <w:rFonts w:ascii="Times New Roman" w:hAnsi="Times New Roman" w:cs="Times New Roman"/>
        </w:rPr>
      </w:pPr>
      <w:r w:rsidRPr="00324F05">
        <w:rPr>
          <w:rFonts w:ascii="Times New Roman" w:hAnsi="Times New Roman" w:cs="Times New Roman"/>
        </w:rPr>
        <w:t>Контакты</w:t>
      </w:r>
      <w:r>
        <w:rPr>
          <w:rFonts w:ascii="Times New Roman" w:hAnsi="Times New Roman" w:cs="Times New Roman"/>
        </w:rPr>
        <w:t>:</w:t>
      </w:r>
    </w:p>
    <w:p w:rsidR="00324F05" w:rsidRPr="00324F05" w:rsidRDefault="00324F05" w:rsidP="00324F05">
      <w:pPr>
        <w:rPr>
          <w:rFonts w:ascii="Times New Roman" w:hAnsi="Times New Roman" w:cs="Times New Roman"/>
        </w:rPr>
      </w:pPr>
      <w:r w:rsidRPr="00324F05">
        <w:rPr>
          <w:rFonts w:ascii="Times New Roman" w:hAnsi="Times New Roman" w:cs="Times New Roman"/>
        </w:rPr>
        <w:t xml:space="preserve">Для поступающих: Елена </w:t>
      </w:r>
      <w:proofErr w:type="spellStart"/>
      <w:r w:rsidRPr="00324F05">
        <w:rPr>
          <w:rFonts w:ascii="Times New Roman" w:hAnsi="Times New Roman" w:cs="Times New Roman"/>
        </w:rPr>
        <w:t>Бабкова</w:t>
      </w:r>
      <w:proofErr w:type="spellEnd"/>
      <w:r w:rsidRPr="00324F05">
        <w:rPr>
          <w:rFonts w:ascii="Times New Roman" w:hAnsi="Times New Roman" w:cs="Times New Roman"/>
        </w:rPr>
        <w:t xml:space="preserve">, 8 (495) 695-53-08, </w:t>
      </w:r>
      <w:proofErr w:type="spellStart"/>
      <w:r w:rsidRPr="00324F05">
        <w:rPr>
          <w:rFonts w:ascii="Times New Roman" w:hAnsi="Times New Roman" w:cs="Times New Roman"/>
        </w:rPr>
        <w:t>доб</w:t>
      </w:r>
      <w:proofErr w:type="spellEnd"/>
      <w:r w:rsidRPr="00324F05">
        <w:rPr>
          <w:rFonts w:ascii="Times New Roman" w:hAnsi="Times New Roman" w:cs="Times New Roman"/>
        </w:rPr>
        <w:t xml:space="preserve">. 1182, 1181, metodotdel@goslitmuz.ru  </w:t>
      </w:r>
    </w:p>
    <w:p w:rsidR="00324F05" w:rsidRPr="00324F05" w:rsidRDefault="00324F05" w:rsidP="00324F05">
      <w:pPr>
        <w:rPr>
          <w:rFonts w:ascii="Times New Roman" w:hAnsi="Times New Roman" w:cs="Times New Roman"/>
        </w:rPr>
      </w:pPr>
    </w:p>
    <w:p w:rsidR="00B47F46" w:rsidRPr="00B47F46" w:rsidRDefault="00324F05" w:rsidP="00324F05">
      <w:pPr>
        <w:rPr>
          <w:rFonts w:ascii="Times New Roman" w:hAnsi="Times New Roman" w:cs="Times New Roman"/>
        </w:rPr>
      </w:pPr>
      <w:r w:rsidRPr="00324F05">
        <w:rPr>
          <w:rFonts w:ascii="Times New Roman" w:hAnsi="Times New Roman" w:cs="Times New Roman"/>
        </w:rPr>
        <w:t xml:space="preserve">Подробнее на сайте </w:t>
      </w:r>
      <w:proofErr w:type="spellStart"/>
      <w:r w:rsidRPr="00324F05">
        <w:rPr>
          <w:rFonts w:ascii="Times New Roman" w:hAnsi="Times New Roman" w:cs="Times New Roman"/>
        </w:rPr>
        <w:t>goslitmuz.ru</w:t>
      </w:r>
      <w:proofErr w:type="spellEnd"/>
    </w:p>
    <w:sectPr w:rsidR="00B47F46" w:rsidRPr="00B47F46" w:rsidSect="0070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7F46"/>
    <w:rsid w:val="00324F05"/>
    <w:rsid w:val="006D1DD2"/>
    <w:rsid w:val="00703B96"/>
    <w:rsid w:val="008C4AFE"/>
    <w:rsid w:val="00B47F46"/>
    <w:rsid w:val="00BE7036"/>
    <w:rsid w:val="00BF6D09"/>
    <w:rsid w:val="00D8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user078</dc:creator>
  <cp:lastModifiedBy>user078</cp:lastModifiedBy>
  <cp:revision>2</cp:revision>
  <dcterms:created xsi:type="dcterms:W3CDTF">2026-08-06T08:59:00Z</dcterms:created>
  <dcterms:modified xsi:type="dcterms:W3CDTF">2026-08-06T08:59:00Z</dcterms:modified>
</cp:coreProperties>
</file>